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26DB" w14:textId="3101E70E" w:rsidR="0011587E" w:rsidRPr="0011587E" w:rsidRDefault="0011587E" w:rsidP="00413AC8">
      <w:pPr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</w:pPr>
      <w:r w:rsidRPr="0011587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 xml:space="preserve">NOTIFICATION – CUSTOMER TO </w:t>
      </w:r>
      <w:r w:rsidR="00776C5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GB"/>
        </w:rPr>
        <w:t>PATIENT</w:t>
      </w:r>
    </w:p>
    <w:p w14:paraId="31B6E246" w14:textId="40A5E9E6" w:rsidR="003A5863" w:rsidRPr="0011587E" w:rsidRDefault="003A5863" w:rsidP="00413AC8">
      <w:pPr>
        <w:spacing w:after="100" w:afterAutospacing="1" w:line="240" w:lineRule="auto"/>
        <w:rPr>
          <w:rFonts w:ascii="Arial" w:eastAsia="Times New Roman" w:hAnsi="Arial" w:cs="Arial"/>
          <w:color w:val="FF0000"/>
          <w:lang w:eastAsia="en-GB"/>
        </w:rPr>
      </w:pPr>
      <w:r w:rsidRPr="0011587E">
        <w:rPr>
          <w:rFonts w:ascii="Arial" w:eastAsia="Times New Roman" w:hAnsi="Arial" w:cs="Arial"/>
          <w:color w:val="FF0000"/>
          <w:lang w:eastAsia="en-GB"/>
        </w:rPr>
        <w:t xml:space="preserve">[FOR CUSTOMERS TO PLACE ON THEIR WEBSITE </w:t>
      </w:r>
      <w:r w:rsidR="003F0DF4" w:rsidRPr="0011587E">
        <w:rPr>
          <w:rFonts w:ascii="Arial" w:eastAsia="Times New Roman" w:hAnsi="Arial" w:cs="Arial"/>
          <w:color w:val="FF0000"/>
          <w:lang w:eastAsia="en-GB"/>
        </w:rPr>
        <w:t xml:space="preserve">/ COMMUNICATE DIRECTLY </w:t>
      </w:r>
      <w:r w:rsidRPr="0011587E">
        <w:rPr>
          <w:rFonts w:ascii="Arial" w:eastAsia="Times New Roman" w:hAnsi="Arial" w:cs="Arial"/>
          <w:color w:val="FF0000"/>
          <w:lang w:eastAsia="en-GB"/>
        </w:rPr>
        <w:t xml:space="preserve">TO INFORM </w:t>
      </w:r>
      <w:r w:rsidR="00776C51">
        <w:rPr>
          <w:rFonts w:ascii="Arial" w:eastAsia="Times New Roman" w:hAnsi="Arial" w:cs="Arial"/>
          <w:color w:val="FF0000"/>
          <w:lang w:eastAsia="en-GB"/>
        </w:rPr>
        <w:t>PATIENTS</w:t>
      </w:r>
      <w:r w:rsidRPr="0011587E">
        <w:rPr>
          <w:rFonts w:ascii="Arial" w:eastAsia="Times New Roman" w:hAnsi="Arial" w:cs="Arial"/>
          <w:color w:val="FF0000"/>
          <w:lang w:eastAsia="en-GB"/>
        </w:rPr>
        <w:t xml:space="preserve"> OF THE ACTION AND WHAT TO DO]</w:t>
      </w:r>
    </w:p>
    <w:p w14:paraId="322E6721" w14:textId="77777777" w:rsidR="005342D4" w:rsidRDefault="005342D4" w:rsidP="00413AC8">
      <w:pPr>
        <w:pBdr>
          <w:bottom w:val="single" w:sz="6" w:space="1" w:color="auto"/>
        </w:pBdr>
        <w:spacing w:after="100" w:afterAutospacing="1" w:line="240" w:lineRule="auto"/>
        <w:rPr>
          <w:rFonts w:ascii="Arial" w:eastAsia="Times New Roman" w:hAnsi="Arial" w:cs="Arial"/>
          <w:color w:val="2B2E31"/>
          <w:sz w:val="24"/>
          <w:szCs w:val="24"/>
          <w:lang w:eastAsia="en-GB"/>
        </w:rPr>
      </w:pPr>
    </w:p>
    <w:p w14:paraId="714F108E" w14:textId="77777777" w:rsidR="0011587E" w:rsidRDefault="0011587E" w:rsidP="00413AC8">
      <w:pPr>
        <w:spacing w:after="100" w:afterAutospacing="1" w:line="240" w:lineRule="auto"/>
        <w:rPr>
          <w:rFonts w:ascii="Arial" w:eastAsia="Times New Roman" w:hAnsi="Arial" w:cs="Arial"/>
          <w:color w:val="2B2E31"/>
          <w:sz w:val="24"/>
          <w:szCs w:val="24"/>
          <w:lang w:eastAsia="en-GB"/>
        </w:rPr>
      </w:pPr>
    </w:p>
    <w:p w14:paraId="6A92E47E" w14:textId="5013679A" w:rsidR="00484D25" w:rsidRPr="00E87A41" w:rsidRDefault="00484D25" w:rsidP="00E87A41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B2E31"/>
          <w:sz w:val="24"/>
          <w:szCs w:val="24"/>
          <w:lang w:eastAsia="en-GB"/>
        </w:rPr>
      </w:pPr>
      <w:r w:rsidRPr="00E87A41">
        <w:rPr>
          <w:rFonts w:ascii="Arial" w:eastAsia="Times New Roman" w:hAnsi="Arial" w:cs="Arial"/>
          <w:b/>
          <w:bCs/>
          <w:color w:val="2B2E31"/>
          <w:sz w:val="24"/>
          <w:szCs w:val="24"/>
          <w:lang w:eastAsia="en-GB"/>
        </w:rPr>
        <w:t>Product Recall</w:t>
      </w:r>
    </w:p>
    <w:p w14:paraId="57B43091" w14:textId="5B121FC1" w:rsidR="003F0DF4" w:rsidRPr="00E87A41" w:rsidRDefault="003F0DF4" w:rsidP="00E87A41">
      <w:pPr>
        <w:jc w:val="center"/>
        <w:rPr>
          <w:rFonts w:ascii="Arial" w:hAnsi="Arial" w:cs="Arial"/>
          <w:sz w:val="28"/>
          <w:szCs w:val="28"/>
        </w:rPr>
      </w:pPr>
      <w:r w:rsidRPr="00E87A41">
        <w:rPr>
          <w:rFonts w:ascii="Arial" w:hAnsi="Arial" w:cs="Arial"/>
          <w:sz w:val="28"/>
          <w:szCs w:val="28"/>
        </w:rPr>
        <w:t>CooperVision</w:t>
      </w:r>
      <w:r w:rsidRPr="00E87A41">
        <w:rPr>
          <w:rFonts w:ascii="Arial" w:hAnsi="Arial" w:cs="Arial"/>
          <w:sz w:val="28"/>
          <w:szCs w:val="28"/>
          <w:vertAlign w:val="superscript"/>
        </w:rPr>
        <w:t>®</w:t>
      </w:r>
      <w:r w:rsidRPr="00E87A41">
        <w:rPr>
          <w:rFonts w:ascii="Arial" w:hAnsi="Arial" w:cs="Arial"/>
          <w:sz w:val="28"/>
          <w:szCs w:val="28"/>
        </w:rPr>
        <w:t> Hy-Care</w:t>
      </w:r>
      <w:r w:rsidRPr="00E87A41">
        <w:rPr>
          <w:rFonts w:ascii="Arial" w:hAnsi="Arial" w:cs="Arial"/>
          <w:sz w:val="28"/>
          <w:szCs w:val="28"/>
          <w:vertAlign w:val="superscript"/>
        </w:rPr>
        <w:t>®</w:t>
      </w:r>
      <w:r w:rsidRPr="00E87A41">
        <w:rPr>
          <w:rFonts w:ascii="Arial" w:hAnsi="Arial" w:cs="Arial"/>
          <w:sz w:val="28"/>
          <w:szCs w:val="28"/>
        </w:rPr>
        <w:t> </w:t>
      </w:r>
      <w:r w:rsidR="00776C51" w:rsidRPr="00776C51">
        <w:rPr>
          <w:rFonts w:ascii="Arial" w:hAnsi="Arial" w:cs="Arial"/>
          <w:color w:val="FF0000"/>
          <w:sz w:val="28"/>
          <w:szCs w:val="28"/>
        </w:rPr>
        <w:t>[OR INSERT PL BRAND / HOUSE BRAND NAME]</w:t>
      </w:r>
      <w:r w:rsidRPr="00E87A41">
        <w:rPr>
          <w:rFonts w:ascii="Arial" w:hAnsi="Arial" w:cs="Arial"/>
          <w:color w:val="FF0000"/>
          <w:sz w:val="28"/>
          <w:szCs w:val="28"/>
        </w:rPr>
        <w:t xml:space="preserve"> </w:t>
      </w:r>
      <w:r w:rsidRPr="00E87A41">
        <w:rPr>
          <w:rFonts w:ascii="Arial" w:hAnsi="Arial" w:cs="Arial"/>
          <w:sz w:val="28"/>
          <w:szCs w:val="28"/>
        </w:rPr>
        <w:t>multipurpose contact lens solution</w:t>
      </w:r>
    </w:p>
    <w:p w14:paraId="10E1E67C" w14:textId="77777777" w:rsidR="00E87A41" w:rsidRDefault="00E87A41" w:rsidP="003F0DF4">
      <w:pPr>
        <w:rPr>
          <w:rFonts w:ascii="Arial" w:hAnsi="Arial" w:cs="Arial"/>
          <w:sz w:val="24"/>
          <w:szCs w:val="24"/>
        </w:rPr>
      </w:pPr>
    </w:p>
    <w:p w14:paraId="36B81959" w14:textId="325F53A9" w:rsidR="003F0DF4" w:rsidRPr="003F0DF4" w:rsidRDefault="003F0DF4" w:rsidP="003F0DF4">
      <w:pPr>
        <w:rPr>
          <w:rFonts w:ascii="Arial" w:hAnsi="Arial" w:cs="Arial"/>
          <w:sz w:val="24"/>
          <w:szCs w:val="24"/>
        </w:rPr>
      </w:pPr>
      <w:r w:rsidRPr="003F0DF4">
        <w:rPr>
          <w:rFonts w:ascii="Arial" w:hAnsi="Arial" w:cs="Arial"/>
          <w:sz w:val="24"/>
          <w:szCs w:val="24"/>
        </w:rPr>
        <w:t>We have been advised of a voluntary recall by contact lens solutions manufacturer, CooperVision, of Hy-Care</w:t>
      </w:r>
      <w:proofErr w:type="gramStart"/>
      <w:r w:rsidRPr="003F0DF4">
        <w:rPr>
          <w:rFonts w:ascii="Arial" w:hAnsi="Arial" w:cs="Arial"/>
          <w:sz w:val="24"/>
          <w:szCs w:val="24"/>
          <w:vertAlign w:val="superscript"/>
        </w:rPr>
        <w:t>®</w:t>
      </w:r>
      <w:r w:rsidRPr="003F0DF4">
        <w:rPr>
          <w:rFonts w:ascii="Arial" w:hAnsi="Arial" w:cs="Arial"/>
          <w:sz w:val="24"/>
          <w:szCs w:val="24"/>
        </w:rPr>
        <w:t xml:space="preserve">  </w:t>
      </w:r>
      <w:r w:rsidRPr="003F0DF4">
        <w:rPr>
          <w:rFonts w:ascii="Arial" w:hAnsi="Arial" w:cs="Arial"/>
          <w:color w:val="FF0000"/>
          <w:sz w:val="24"/>
          <w:szCs w:val="24"/>
        </w:rPr>
        <w:t>[</w:t>
      </w:r>
      <w:proofErr w:type="gramEnd"/>
      <w:r w:rsidRPr="003F0DF4">
        <w:rPr>
          <w:rFonts w:ascii="Arial" w:hAnsi="Arial" w:cs="Arial"/>
          <w:color w:val="FF0000"/>
          <w:sz w:val="24"/>
          <w:szCs w:val="24"/>
        </w:rPr>
        <w:t xml:space="preserve">OR INSERT PL BRAND </w:t>
      </w:r>
      <w:r w:rsidR="00776C51">
        <w:rPr>
          <w:rFonts w:ascii="Arial" w:hAnsi="Arial" w:cs="Arial"/>
          <w:color w:val="FF0000"/>
          <w:sz w:val="24"/>
          <w:szCs w:val="24"/>
        </w:rPr>
        <w:t xml:space="preserve">/ HOUSE BRAND </w:t>
      </w:r>
      <w:r w:rsidR="00776C51" w:rsidRPr="003F0DF4">
        <w:rPr>
          <w:rFonts w:ascii="Arial" w:hAnsi="Arial" w:cs="Arial"/>
          <w:color w:val="FF0000"/>
          <w:sz w:val="24"/>
          <w:szCs w:val="24"/>
        </w:rPr>
        <w:t>NAME</w:t>
      </w:r>
      <w:r w:rsidRPr="003F0DF4">
        <w:rPr>
          <w:rFonts w:ascii="Arial" w:hAnsi="Arial" w:cs="Arial"/>
          <w:color w:val="FF0000"/>
          <w:sz w:val="24"/>
          <w:szCs w:val="24"/>
        </w:rPr>
        <w:t xml:space="preserve">] </w:t>
      </w:r>
      <w:r w:rsidRPr="003F0DF4">
        <w:rPr>
          <w:rFonts w:ascii="Arial" w:hAnsi="Arial" w:cs="Arial"/>
          <w:sz w:val="24"/>
          <w:szCs w:val="24"/>
        </w:rPr>
        <w:t>multipurpose contact lens solution (60ml, 100ml</w:t>
      </w:r>
      <w:r w:rsidR="00776C51">
        <w:rPr>
          <w:rFonts w:ascii="Arial" w:hAnsi="Arial" w:cs="Arial"/>
          <w:sz w:val="24"/>
          <w:szCs w:val="24"/>
        </w:rPr>
        <w:t xml:space="preserve"> and</w:t>
      </w:r>
      <w:r w:rsidRPr="003F0DF4">
        <w:rPr>
          <w:rFonts w:ascii="Arial" w:hAnsi="Arial" w:cs="Arial"/>
          <w:sz w:val="24"/>
          <w:szCs w:val="24"/>
        </w:rPr>
        <w:t xml:space="preserve"> 250ml bottles). </w:t>
      </w:r>
    </w:p>
    <w:p w14:paraId="4FB129AC" w14:textId="77777777" w:rsidR="003F0DF4" w:rsidRPr="003F0DF4" w:rsidRDefault="003F0DF4" w:rsidP="003F0DF4">
      <w:pPr>
        <w:rPr>
          <w:rFonts w:ascii="Arial" w:hAnsi="Arial" w:cs="Arial"/>
          <w:sz w:val="24"/>
          <w:szCs w:val="24"/>
        </w:rPr>
      </w:pPr>
      <w:r w:rsidRPr="003F0DF4">
        <w:rPr>
          <w:rFonts w:ascii="Arial" w:hAnsi="Arial" w:cs="Arial"/>
          <w:sz w:val="24"/>
          <w:szCs w:val="24"/>
        </w:rPr>
        <w:t>The manufacturer’s quality testing determined that the product may not offer appropriate levels of disinfection in some circumstances against high levels of a particular yeast organism. Although no complaints have been received and there have been no confirmed incidents attributed to inadequate disinfection, this action is out of an abundance of caution.</w:t>
      </w:r>
    </w:p>
    <w:p w14:paraId="793274A7" w14:textId="20CE4957" w:rsidR="00422364" w:rsidRDefault="00422364" w:rsidP="00422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you continue to clean and disinfect your soft contact lenses. Please cease use and discard your </w:t>
      </w:r>
      <w:proofErr w:type="spellStart"/>
      <w:r>
        <w:rPr>
          <w:rFonts w:ascii="Arial" w:hAnsi="Arial" w:cs="Arial"/>
          <w:sz w:val="24"/>
          <w:szCs w:val="24"/>
        </w:rPr>
        <w:t>HyCare</w:t>
      </w:r>
      <w:proofErr w:type="spellEnd"/>
      <w:r w:rsidRPr="00DD526D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  <w:sz w:val="24"/>
          <w:szCs w:val="24"/>
        </w:rPr>
        <w:t xml:space="preserve"> </w:t>
      </w:r>
      <w:r w:rsidR="00776C51" w:rsidRPr="00776C51">
        <w:rPr>
          <w:rFonts w:ascii="Arial" w:hAnsi="Arial" w:cs="Arial"/>
          <w:color w:val="FF0000"/>
          <w:sz w:val="24"/>
          <w:szCs w:val="24"/>
        </w:rPr>
        <w:t xml:space="preserve">[OR INSERT PL BRAND / HOUSE BRAND NAME] </w:t>
      </w:r>
      <w:r>
        <w:rPr>
          <w:rFonts w:ascii="Arial" w:hAnsi="Arial" w:cs="Arial"/>
          <w:sz w:val="24"/>
          <w:szCs w:val="24"/>
        </w:rPr>
        <w:t xml:space="preserve">multipurpose solution once you have secured an alternative multipurpose solution. Please retain the bottle in order to obtain your reimbursement, which you can do </w:t>
      </w:r>
      <w:r w:rsidR="00400121">
        <w:rPr>
          <w:rFonts w:ascii="Arial" w:hAnsi="Arial" w:cs="Arial"/>
          <w:sz w:val="24"/>
          <w:szCs w:val="24"/>
        </w:rPr>
        <w:t>by visiting</w:t>
      </w:r>
      <w:r>
        <w:rPr>
          <w:rFonts w:ascii="Arial" w:hAnsi="Arial" w:cs="Arial"/>
          <w:sz w:val="24"/>
          <w:szCs w:val="24"/>
        </w:rPr>
        <w:t xml:space="preserve"> the recall website: </w:t>
      </w:r>
      <w:hyperlink r:id="rId7" w:history="1">
        <w:r w:rsidRPr="00B11223">
          <w:rPr>
            <w:rStyle w:val="Hyperlink"/>
            <w:rFonts w:ascii="Arial" w:hAnsi="Arial" w:cs="Arial"/>
            <w:sz w:val="24"/>
            <w:szCs w:val="24"/>
          </w:rPr>
          <w:t>www.CVrecall.expertinquiry.com</w:t>
        </w:r>
      </w:hyperlink>
      <w:r w:rsidR="007D19CB">
        <w:rPr>
          <w:rFonts w:ascii="Arial" w:hAnsi="Arial" w:cs="Arial"/>
          <w:sz w:val="24"/>
          <w:szCs w:val="24"/>
        </w:rPr>
        <w:t xml:space="preserve"> from the </w:t>
      </w:r>
      <w:r w:rsidR="00400121">
        <w:rPr>
          <w:rFonts w:ascii="Arial" w:hAnsi="Arial" w:cs="Arial"/>
          <w:sz w:val="24"/>
          <w:szCs w:val="24"/>
        </w:rPr>
        <w:t>28</w:t>
      </w:r>
      <w:r w:rsidR="00400121" w:rsidRPr="007D19CB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400121" w:rsidRPr="00400121">
        <w:rPr>
          <w:rFonts w:ascii="Arial" w:hAnsi="Arial" w:cs="Arial"/>
          <w:sz w:val="24"/>
          <w:szCs w:val="24"/>
        </w:rPr>
        <w:t>of</w:t>
      </w:r>
      <w:r w:rsidR="007D19CB" w:rsidRPr="00400121">
        <w:rPr>
          <w:rFonts w:ascii="Arial" w:hAnsi="Arial" w:cs="Arial"/>
          <w:sz w:val="24"/>
          <w:szCs w:val="24"/>
        </w:rPr>
        <w:t xml:space="preserve"> </w:t>
      </w:r>
      <w:r w:rsidR="007D19CB">
        <w:rPr>
          <w:rFonts w:ascii="Arial" w:hAnsi="Arial" w:cs="Arial"/>
          <w:sz w:val="24"/>
          <w:szCs w:val="24"/>
        </w:rPr>
        <w:t>February 2022 1</w:t>
      </w:r>
      <w:r w:rsidR="00FB054C">
        <w:rPr>
          <w:rFonts w:ascii="Arial" w:hAnsi="Arial" w:cs="Arial"/>
          <w:sz w:val="24"/>
          <w:szCs w:val="24"/>
        </w:rPr>
        <w:t>3</w:t>
      </w:r>
      <w:r w:rsidR="007D19CB">
        <w:rPr>
          <w:rFonts w:ascii="Arial" w:hAnsi="Arial" w:cs="Arial"/>
          <w:sz w:val="24"/>
          <w:szCs w:val="24"/>
        </w:rPr>
        <w:t xml:space="preserve">.00 </w:t>
      </w:r>
      <w:r w:rsidR="00FB054C">
        <w:rPr>
          <w:rFonts w:ascii="Arial" w:hAnsi="Arial" w:cs="Arial"/>
          <w:sz w:val="24"/>
          <w:szCs w:val="24"/>
        </w:rPr>
        <w:t>GMT</w:t>
      </w:r>
      <w:r w:rsidR="00776C51">
        <w:rPr>
          <w:rFonts w:ascii="Arial" w:hAnsi="Arial" w:cs="Arial"/>
          <w:sz w:val="24"/>
          <w:szCs w:val="24"/>
        </w:rPr>
        <w:t>.</w:t>
      </w:r>
    </w:p>
    <w:p w14:paraId="57B7694A" w14:textId="2324CF08" w:rsidR="00422364" w:rsidRPr="003A66DA" w:rsidRDefault="00422364" w:rsidP="00422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website is managed by Sedgwick, the company that are supporting CooperVision (the manufacturer) on this recall. On th</w:t>
      </w:r>
      <w:r w:rsidR="004001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website you will be given more information on what to do next and </w:t>
      </w:r>
      <w:r w:rsidR="00D97316">
        <w:rPr>
          <w:rFonts w:ascii="Arial" w:hAnsi="Arial" w:cs="Arial"/>
          <w:sz w:val="24"/>
          <w:szCs w:val="24"/>
        </w:rPr>
        <w:t xml:space="preserve">instructions on </w:t>
      </w:r>
      <w:r>
        <w:rPr>
          <w:rFonts w:ascii="Arial" w:hAnsi="Arial" w:cs="Arial"/>
          <w:sz w:val="24"/>
          <w:szCs w:val="24"/>
        </w:rPr>
        <w:t>how to claim your reimbursement. You will also find contact details should you need to speak with a representative.</w:t>
      </w:r>
    </w:p>
    <w:p w14:paraId="581716A0" w14:textId="77777777" w:rsidR="00422364" w:rsidRPr="003A66DA" w:rsidRDefault="00422364">
      <w:pPr>
        <w:rPr>
          <w:rFonts w:ascii="Arial" w:hAnsi="Arial" w:cs="Arial"/>
          <w:sz w:val="24"/>
          <w:szCs w:val="24"/>
        </w:rPr>
      </w:pPr>
    </w:p>
    <w:sectPr w:rsidR="00422364" w:rsidRPr="003A66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99A5" w14:textId="77777777" w:rsidR="004B0F9E" w:rsidRDefault="004B0F9E" w:rsidP="004B0F9E">
      <w:pPr>
        <w:spacing w:after="0" w:line="240" w:lineRule="auto"/>
      </w:pPr>
      <w:r>
        <w:separator/>
      </w:r>
    </w:p>
  </w:endnote>
  <w:endnote w:type="continuationSeparator" w:id="0">
    <w:p w14:paraId="7894A983" w14:textId="77777777" w:rsidR="004B0F9E" w:rsidRDefault="004B0F9E" w:rsidP="004B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57EB" w14:textId="7165ECC4" w:rsidR="004B0F9E" w:rsidRDefault="004B0F9E">
    <w:pPr>
      <w:pStyle w:val="Footer"/>
    </w:pPr>
    <w:r>
      <w:t>WN-</w:t>
    </w:r>
    <w:r w:rsidR="006865E6">
      <w:t>F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B510" w14:textId="77777777" w:rsidR="004B0F9E" w:rsidRDefault="004B0F9E" w:rsidP="004B0F9E">
      <w:pPr>
        <w:spacing w:after="0" w:line="240" w:lineRule="auto"/>
      </w:pPr>
      <w:r>
        <w:separator/>
      </w:r>
    </w:p>
  </w:footnote>
  <w:footnote w:type="continuationSeparator" w:id="0">
    <w:p w14:paraId="5486AAB7" w14:textId="77777777" w:rsidR="004B0F9E" w:rsidRDefault="004B0F9E" w:rsidP="004B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D69"/>
    <w:multiLevelType w:val="multilevel"/>
    <w:tmpl w:val="A14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C8"/>
    <w:rsid w:val="0011587E"/>
    <w:rsid w:val="001B4096"/>
    <w:rsid w:val="001B7BED"/>
    <w:rsid w:val="00355C0D"/>
    <w:rsid w:val="003A5863"/>
    <w:rsid w:val="003A66DA"/>
    <w:rsid w:val="003E4335"/>
    <w:rsid w:val="003F0DF4"/>
    <w:rsid w:val="00400121"/>
    <w:rsid w:val="00413AC8"/>
    <w:rsid w:val="00422364"/>
    <w:rsid w:val="00484D25"/>
    <w:rsid w:val="004B0F9E"/>
    <w:rsid w:val="00503AE9"/>
    <w:rsid w:val="005342D4"/>
    <w:rsid w:val="0053663F"/>
    <w:rsid w:val="006865E6"/>
    <w:rsid w:val="0072463C"/>
    <w:rsid w:val="00776C51"/>
    <w:rsid w:val="007B11A9"/>
    <w:rsid w:val="007D19CB"/>
    <w:rsid w:val="008B0606"/>
    <w:rsid w:val="009C0BDB"/>
    <w:rsid w:val="00A45F3B"/>
    <w:rsid w:val="00B01578"/>
    <w:rsid w:val="00BE13C9"/>
    <w:rsid w:val="00BF6D6E"/>
    <w:rsid w:val="00D475AE"/>
    <w:rsid w:val="00D875AC"/>
    <w:rsid w:val="00D97316"/>
    <w:rsid w:val="00DD526D"/>
    <w:rsid w:val="00E87A41"/>
    <w:rsid w:val="00E97C11"/>
    <w:rsid w:val="00EB7006"/>
    <w:rsid w:val="00F90FF2"/>
    <w:rsid w:val="00FB054C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CD59"/>
  <w15:chartTrackingRefBased/>
  <w15:docId w15:val="{8B0026B2-7F1B-472D-9B47-5BB51497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A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3A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ite-nav-item">
    <w:name w:val="site-nav-item"/>
    <w:basedOn w:val="Normal"/>
    <w:rsid w:val="0041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enuitem">
    <w:name w:val="submenu__item"/>
    <w:basedOn w:val="Normal"/>
    <w:rsid w:val="0041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3AC8"/>
    <w:rPr>
      <w:color w:val="0000FF"/>
      <w:u w:val="single"/>
    </w:rPr>
  </w:style>
  <w:style w:type="paragraph" w:customStyle="1" w:styleId="typography-heading">
    <w:name w:val="typography-heading"/>
    <w:basedOn w:val="Normal"/>
    <w:rsid w:val="0041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ttontext">
    <w:name w:val="button__text"/>
    <w:basedOn w:val="DefaultParagraphFont"/>
    <w:rsid w:val="00413AC8"/>
  </w:style>
  <w:style w:type="character" w:customStyle="1" w:styleId="breadcrumbscurrent-page-text">
    <w:name w:val="breadcrumbs__current-page-text"/>
    <w:basedOn w:val="DefaultParagraphFont"/>
    <w:rsid w:val="00413AC8"/>
  </w:style>
  <w:style w:type="character" w:styleId="Strong">
    <w:name w:val="Strong"/>
    <w:basedOn w:val="DefaultParagraphFont"/>
    <w:uiPriority w:val="22"/>
    <w:qFormat/>
    <w:rsid w:val="00413A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3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9E"/>
  </w:style>
  <w:style w:type="paragraph" w:styleId="Footer">
    <w:name w:val="footer"/>
    <w:basedOn w:val="Normal"/>
    <w:link w:val="FooterChar"/>
    <w:uiPriority w:val="99"/>
    <w:unhideWhenUsed/>
    <w:rsid w:val="004B0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0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0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Vrecall.expertinqui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Heathcliffe Clash</dc:creator>
  <cp:keywords/>
  <dc:description/>
  <cp:lastModifiedBy>Lara Drury</cp:lastModifiedBy>
  <cp:revision>2</cp:revision>
  <cp:lastPrinted>2022-02-21T13:40:00Z</cp:lastPrinted>
  <dcterms:created xsi:type="dcterms:W3CDTF">2022-02-22T14:25:00Z</dcterms:created>
  <dcterms:modified xsi:type="dcterms:W3CDTF">2022-02-22T14:25:00Z</dcterms:modified>
</cp:coreProperties>
</file>