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AE0" w14:textId="77777777" w:rsidR="00DD0CF2" w:rsidRDefault="00DD0CF2" w:rsidP="00DD0CF2">
      <w:pPr>
        <w:rPr>
          <w:sz w:val="22"/>
        </w:rPr>
      </w:pPr>
      <w:r>
        <w:rPr>
          <w:sz w:val="22"/>
        </w:rPr>
        <w:t>[CUSTOMER DETAILS</w:t>
      </w:r>
      <w:r w:rsidRPr="00CF72EE">
        <w:rPr>
          <w:sz w:val="22"/>
        </w:rPr>
        <w:t>]</w:t>
      </w:r>
    </w:p>
    <w:p w14:paraId="1821EAAA" w14:textId="6BE3AF0E" w:rsidR="00F2202A" w:rsidRPr="009E2C45" w:rsidRDefault="00DD0CF2" w:rsidP="00DD0CF2">
      <w:pPr>
        <w:rPr>
          <w:sz w:val="21"/>
          <w:szCs w:val="21"/>
        </w:rPr>
      </w:pPr>
      <w:r>
        <w:rPr>
          <w:sz w:val="22"/>
        </w:rPr>
        <w:t>[DATE</w:t>
      </w:r>
    </w:p>
    <w:p w14:paraId="683441BD" w14:textId="77777777" w:rsidR="00CF72EE" w:rsidRPr="00573B3F" w:rsidRDefault="00CF72EE" w:rsidP="00A92ECA">
      <w:pPr>
        <w:rPr>
          <w:b/>
          <w:bCs/>
          <w:sz w:val="24"/>
          <w:szCs w:val="24"/>
        </w:rPr>
      </w:pPr>
    </w:p>
    <w:p w14:paraId="37CAE287" w14:textId="77777777" w:rsidR="00CF72EE" w:rsidRPr="00573B3F" w:rsidRDefault="00820530" w:rsidP="00CF72EE">
      <w:pPr>
        <w:jc w:val="center"/>
        <w:rPr>
          <w:b/>
          <w:bCs/>
          <w:sz w:val="24"/>
          <w:szCs w:val="24"/>
        </w:rPr>
      </w:pPr>
      <w:r w:rsidRPr="00573B3F">
        <w:rPr>
          <w:b/>
          <w:bCs/>
          <w:sz w:val="24"/>
          <w:szCs w:val="24"/>
        </w:rPr>
        <w:t xml:space="preserve">Your </w:t>
      </w:r>
      <w:r w:rsidR="00284AA1" w:rsidRPr="00573B3F">
        <w:rPr>
          <w:b/>
          <w:bCs/>
          <w:sz w:val="24"/>
          <w:szCs w:val="24"/>
        </w:rPr>
        <w:t>lens care solution is changing</w:t>
      </w:r>
    </w:p>
    <w:p w14:paraId="7D6119F9" w14:textId="77777777" w:rsidR="00CF72EE" w:rsidRPr="009E2C45" w:rsidRDefault="00CF72EE" w:rsidP="00A92ECA">
      <w:pPr>
        <w:rPr>
          <w:sz w:val="21"/>
          <w:szCs w:val="21"/>
        </w:rPr>
      </w:pPr>
    </w:p>
    <w:p w14:paraId="3C9FCEE6" w14:textId="77777777" w:rsidR="00F2202A" w:rsidRPr="009E2C45" w:rsidRDefault="00CC2D9D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Dear </w:t>
      </w:r>
      <w:r w:rsidR="007A5DFC" w:rsidRPr="009E2C45">
        <w:rPr>
          <w:sz w:val="21"/>
          <w:szCs w:val="21"/>
        </w:rPr>
        <w:t>Customer</w:t>
      </w:r>
      <w:r w:rsidR="00F2202A" w:rsidRPr="009E2C45">
        <w:rPr>
          <w:sz w:val="21"/>
          <w:szCs w:val="21"/>
        </w:rPr>
        <w:t>,</w:t>
      </w:r>
    </w:p>
    <w:p w14:paraId="59D12D50" w14:textId="77777777" w:rsidR="000F0D4A" w:rsidRPr="009E2C45" w:rsidRDefault="000F0D4A" w:rsidP="00A92ECA">
      <w:pPr>
        <w:rPr>
          <w:sz w:val="21"/>
          <w:szCs w:val="21"/>
        </w:rPr>
      </w:pPr>
    </w:p>
    <w:p w14:paraId="48C43525" w14:textId="77777777" w:rsidR="00810A5B" w:rsidRPr="009E2C45" w:rsidRDefault="00CC2D9D" w:rsidP="00A92ECA">
      <w:pPr>
        <w:rPr>
          <w:rFonts w:cs="Arial"/>
          <w:sz w:val="21"/>
          <w:szCs w:val="21"/>
        </w:rPr>
      </w:pPr>
      <w:r w:rsidRPr="009E2C45">
        <w:rPr>
          <w:sz w:val="21"/>
          <w:szCs w:val="21"/>
        </w:rPr>
        <w:t xml:space="preserve">As a valued customer, </w:t>
      </w:r>
      <w:r w:rsidR="00810A5B" w:rsidRPr="009E2C45">
        <w:rPr>
          <w:sz w:val="21"/>
          <w:szCs w:val="21"/>
        </w:rPr>
        <w:t xml:space="preserve">I would like </w:t>
      </w:r>
      <w:r w:rsidRPr="009E2C45">
        <w:rPr>
          <w:sz w:val="21"/>
          <w:szCs w:val="21"/>
        </w:rPr>
        <w:t xml:space="preserve">to take </w:t>
      </w:r>
      <w:r w:rsidR="00810A5B" w:rsidRPr="009E2C45">
        <w:rPr>
          <w:sz w:val="21"/>
          <w:szCs w:val="21"/>
        </w:rPr>
        <w:t>this opportunity to update you</w:t>
      </w:r>
      <w:r w:rsidR="003A6DEA" w:rsidRPr="009E2C45">
        <w:rPr>
          <w:sz w:val="21"/>
          <w:szCs w:val="21"/>
        </w:rPr>
        <w:t xml:space="preserve"> about a change to your </w:t>
      </w:r>
      <w:r w:rsidR="00810A5B" w:rsidRPr="009E2C45">
        <w:rPr>
          <w:sz w:val="21"/>
          <w:szCs w:val="21"/>
        </w:rPr>
        <w:t>lens care solution.</w:t>
      </w:r>
    </w:p>
    <w:p w14:paraId="2A37B98A" w14:textId="77777777" w:rsidR="008A1CF2" w:rsidRPr="009E2C45" w:rsidRDefault="008A1CF2" w:rsidP="00A92ECA">
      <w:pPr>
        <w:rPr>
          <w:rFonts w:cs="Arial"/>
          <w:sz w:val="21"/>
          <w:szCs w:val="21"/>
        </w:rPr>
      </w:pPr>
    </w:p>
    <w:p w14:paraId="2DA178F4" w14:textId="7FC3BE1B" w:rsidR="00287170" w:rsidRPr="009E2C45" w:rsidRDefault="00287170" w:rsidP="00287170">
      <w:pPr>
        <w:rPr>
          <w:rFonts w:cs="Arial"/>
          <w:sz w:val="21"/>
          <w:szCs w:val="21"/>
        </w:rPr>
      </w:pPr>
      <w:r w:rsidRPr="009E2C45">
        <w:rPr>
          <w:rFonts w:cs="Arial"/>
          <w:sz w:val="21"/>
          <w:szCs w:val="21"/>
        </w:rPr>
        <w:t xml:space="preserve">Your current product, </w:t>
      </w:r>
      <w:r w:rsidR="003B37C1" w:rsidRPr="003B37C1">
        <w:rPr>
          <w:rFonts w:cs="Arial"/>
          <w:sz w:val="21"/>
          <w:szCs w:val="21"/>
        </w:rPr>
        <w:t>mediflex</w:t>
      </w:r>
      <w:r w:rsidR="003B37C1" w:rsidRPr="003B37C1">
        <w:rPr>
          <w:rFonts w:cs="Arial"/>
          <w:sz w:val="21"/>
          <w:szCs w:val="21"/>
          <w:vertAlign w:val="superscript"/>
        </w:rPr>
        <w:t>®</w:t>
      </w:r>
      <w:r w:rsidR="003B37C1" w:rsidRPr="003B37C1">
        <w:rPr>
          <w:rFonts w:cs="Arial"/>
          <w:sz w:val="21"/>
          <w:szCs w:val="21"/>
        </w:rPr>
        <w:t xml:space="preserve"> pure </w:t>
      </w:r>
      <w:r w:rsidRPr="009E2C45">
        <w:rPr>
          <w:rFonts w:cs="Arial"/>
          <w:sz w:val="21"/>
          <w:szCs w:val="21"/>
        </w:rPr>
        <w:t xml:space="preserve">is </w:t>
      </w:r>
      <w:r w:rsidRPr="00F37014">
        <w:rPr>
          <w:rFonts w:cs="Arial"/>
          <w:sz w:val="21"/>
          <w:szCs w:val="21"/>
        </w:rPr>
        <w:t xml:space="preserve">currently </w:t>
      </w:r>
      <w:r>
        <w:rPr>
          <w:rFonts w:cs="Arial"/>
          <w:sz w:val="21"/>
          <w:szCs w:val="21"/>
        </w:rPr>
        <w:t xml:space="preserve">not </w:t>
      </w:r>
      <w:r w:rsidRPr="00F37014">
        <w:rPr>
          <w:rFonts w:cs="Arial"/>
          <w:sz w:val="21"/>
          <w:szCs w:val="21"/>
        </w:rPr>
        <w:t>available to order.</w:t>
      </w:r>
      <w:r w:rsidRPr="009E2C45">
        <w:rPr>
          <w:rFonts w:cs="Arial"/>
          <w:sz w:val="21"/>
          <w:szCs w:val="21"/>
        </w:rPr>
        <w:t xml:space="preserve"> </w:t>
      </w:r>
    </w:p>
    <w:p w14:paraId="2E4B377D" w14:textId="77777777" w:rsidR="00287170" w:rsidRDefault="00287170" w:rsidP="00C6471B">
      <w:pPr>
        <w:rPr>
          <w:rFonts w:cs="Arial"/>
          <w:sz w:val="21"/>
          <w:szCs w:val="21"/>
        </w:rPr>
      </w:pPr>
    </w:p>
    <w:p w14:paraId="60203F1E" w14:textId="02FA0BDA" w:rsidR="00810A5B" w:rsidRPr="006B7688" w:rsidRDefault="006B7688" w:rsidP="00C6471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="00810A5B" w:rsidRPr="009E2C45">
        <w:rPr>
          <w:rFonts w:cs="Arial"/>
          <w:color w:val="000000" w:themeColor="text1"/>
          <w:sz w:val="21"/>
          <w:szCs w:val="21"/>
        </w:rPr>
        <w:t>s an alternative, we recommen</w:t>
      </w:r>
      <w:r w:rsidR="00864693" w:rsidRPr="009E2C45">
        <w:rPr>
          <w:rFonts w:cs="Arial"/>
          <w:color w:val="000000" w:themeColor="text1"/>
          <w:sz w:val="21"/>
          <w:szCs w:val="21"/>
        </w:rPr>
        <w:t xml:space="preserve">d 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</w:rPr>
        <w:t>mediflex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3B37C1">
        <w:rPr>
          <w:rFonts w:eastAsia="Times New Roman" w:cs="Arial"/>
          <w:b/>
          <w:bCs/>
          <w:color w:val="7030A0"/>
          <w:sz w:val="21"/>
          <w:szCs w:val="21"/>
        </w:rPr>
        <w:t>classic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810A5B" w:rsidRPr="009E2C45">
        <w:rPr>
          <w:rFonts w:cs="Arial"/>
          <w:color w:val="000000" w:themeColor="text1"/>
          <w:sz w:val="21"/>
          <w:szCs w:val="21"/>
        </w:rPr>
        <w:t xml:space="preserve">– </w:t>
      </w:r>
      <w:r w:rsidR="00CF4378" w:rsidRPr="00D56E33">
        <w:rPr>
          <w:rFonts w:eastAsia="Times New Roman" w:cs="Arial"/>
          <w:sz w:val="21"/>
          <w:szCs w:val="21"/>
        </w:rPr>
        <w:t>the versatile multipurpose solution specially formulated for patients with sensitive eyes</w:t>
      </w:r>
      <w:r w:rsidR="00CF4378" w:rsidRPr="009E2C45">
        <w:rPr>
          <w:rFonts w:cs="Arial"/>
          <w:color w:val="000000" w:themeColor="text1"/>
          <w:sz w:val="21"/>
          <w:szCs w:val="21"/>
        </w:rPr>
        <w:t>.</w:t>
      </w:r>
    </w:p>
    <w:p w14:paraId="4C96F09E" w14:textId="77777777" w:rsidR="004E06BF" w:rsidRPr="009E2C45" w:rsidRDefault="004E06BF" w:rsidP="00C6471B">
      <w:pPr>
        <w:rPr>
          <w:rFonts w:cs="Arial"/>
          <w:color w:val="000000" w:themeColor="text1"/>
          <w:sz w:val="21"/>
          <w:szCs w:val="21"/>
        </w:rPr>
      </w:pPr>
    </w:p>
    <w:p w14:paraId="5599ACF9" w14:textId="66C2491A" w:rsidR="00C6583B" w:rsidRPr="009E2C45" w:rsidRDefault="003B37C1" w:rsidP="00C6471B">
      <w:pPr>
        <w:rPr>
          <w:rFonts w:cs="Arial"/>
          <w:color w:val="000000" w:themeColor="text1"/>
          <w:sz w:val="21"/>
          <w:szCs w:val="21"/>
        </w:rPr>
      </w:pPr>
      <w:r w:rsidRPr="003B37C1">
        <w:rPr>
          <w:rFonts w:eastAsia="Times New Roman" w:cs="Arial"/>
          <w:b/>
          <w:bCs/>
          <w:color w:val="7030A0"/>
          <w:sz w:val="21"/>
          <w:szCs w:val="21"/>
        </w:rPr>
        <w:t>mediflex</w:t>
      </w:r>
      <w:r w:rsidRPr="003B37C1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Pr="003B37C1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>
        <w:rPr>
          <w:rFonts w:eastAsia="Times New Roman" w:cs="Arial"/>
          <w:b/>
          <w:bCs/>
          <w:color w:val="7030A0"/>
          <w:sz w:val="21"/>
          <w:szCs w:val="21"/>
        </w:rPr>
        <w:t>classic</w:t>
      </w:r>
      <w:r w:rsidRPr="003B37C1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Pr="003B37C1">
        <w:rPr>
          <w:rFonts w:cs="Arial"/>
          <w:color w:val="000000" w:themeColor="text1"/>
          <w:sz w:val="21"/>
          <w:szCs w:val="21"/>
        </w:rPr>
        <w:t>m</w:t>
      </w:r>
      <w:r w:rsidR="00C6583B" w:rsidRPr="009E2C45">
        <w:rPr>
          <w:rFonts w:cs="Arial"/>
          <w:color w:val="000000" w:themeColor="text1"/>
          <w:sz w:val="21"/>
          <w:szCs w:val="21"/>
        </w:rPr>
        <w:t xml:space="preserve">ultipurpose </w:t>
      </w:r>
      <w:r>
        <w:rPr>
          <w:rFonts w:cs="Arial"/>
          <w:color w:val="000000" w:themeColor="text1"/>
          <w:sz w:val="21"/>
          <w:szCs w:val="21"/>
        </w:rPr>
        <w:t>s</w:t>
      </w:r>
      <w:r w:rsidR="00C6583B" w:rsidRPr="009E2C45">
        <w:rPr>
          <w:rFonts w:cs="Arial"/>
          <w:color w:val="000000" w:themeColor="text1"/>
          <w:sz w:val="21"/>
          <w:szCs w:val="21"/>
        </w:rPr>
        <w:t>olution</w:t>
      </w:r>
    </w:p>
    <w:p w14:paraId="038DA28E" w14:textId="77777777" w:rsidR="00C6583B" w:rsidRPr="009E2C45" w:rsidRDefault="00C6583B" w:rsidP="00C6471B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052"/>
      </w:tblGrid>
      <w:tr w:rsidR="004E06BF" w:rsidRPr="00D56E33" w14:paraId="27543FE8" w14:textId="77777777" w:rsidTr="00BE0B70">
        <w:tc>
          <w:tcPr>
            <w:tcW w:w="2835" w:type="dxa"/>
          </w:tcPr>
          <w:p w14:paraId="6BA1C9BF" w14:textId="47545371" w:rsidR="004E06BF" w:rsidRPr="009E2C45" w:rsidRDefault="003B37C1" w:rsidP="00BE0B70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911EB66" wp14:editId="0F805743">
                  <wp:extent cx="2051050" cy="1854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8C58C03" w14:textId="77777777" w:rsidR="00C6583B" w:rsidRPr="009E2C45" w:rsidRDefault="00C6583B" w:rsidP="00C6583B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2EE1105" w14:textId="379640A5" w:rsidR="00D56E33" w:rsidRDefault="00E32359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Multipurpose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olution for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ensitive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e</w:t>
            </w:r>
            <w:r w:rsidR="00864693" w:rsidRPr="009E2C45">
              <w:rPr>
                <w:rFonts w:cs="Arial"/>
                <w:color w:val="6C2196"/>
                <w:sz w:val="21"/>
                <w:szCs w:val="21"/>
              </w:rPr>
              <w:t>yes</w:t>
            </w:r>
            <w:r w:rsidR="00D56E33">
              <w:rPr>
                <w:rFonts w:cs="Arial"/>
                <w:color w:val="6C2196"/>
                <w:sz w:val="21"/>
                <w:szCs w:val="21"/>
              </w:rPr>
              <w:t>:</w:t>
            </w:r>
          </w:p>
          <w:p w14:paraId="1B066165" w14:textId="2A515F88" w:rsidR="00D56E33" w:rsidRPr="009E2C45" w:rsidRDefault="00D56E33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Proven performance for cleaning, rinsing, disinfecting and storage of soft </w:t>
            </w:r>
            <w:r w:rsidRPr="00D56E33">
              <w:rPr>
                <w:rFonts w:cs="Arial"/>
                <w:color w:val="6C2196"/>
                <w:sz w:val="21"/>
                <w:szCs w:val="21"/>
              </w:rPr>
              <w:t xml:space="preserve">contact lenses, </w:t>
            </w:r>
          </w:p>
          <w:p w14:paraId="4AB4DD21" w14:textId="638F5619" w:rsidR="00D56E33" w:rsidRPr="009E2C45" w:rsidRDefault="00D56E33" w:rsidP="00D56E33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Effective disinfection</w:t>
            </w:r>
            <w:r w:rsidR="00573B3F" w:rsidRPr="00573B3F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, reduces bacteria by 99,9% </w:t>
            </w:r>
          </w:p>
          <w:p w14:paraId="7ABEEE9F" w14:textId="5ECF91D6" w:rsidR="00864693" w:rsidRPr="009E2C45" w:rsidRDefault="00AA16E3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</w:rPr>
            </w:pPr>
            <w:r w:rsidRPr="009E2C45">
              <w:t>Wetting properties enhance lens comfort</w:t>
            </w:r>
            <w:r w:rsidR="00E05C50" w:rsidRPr="009E2C45">
              <w:rPr>
                <w:vertAlign w:val="superscript"/>
              </w:rPr>
              <w:t>2</w:t>
            </w:r>
            <w:r w:rsidR="00332D92">
              <w:rPr>
                <w:vertAlign w:val="superscript"/>
              </w:rPr>
              <w:t>,3,4</w:t>
            </w:r>
            <w:r w:rsidR="001D57D7" w:rsidRPr="009E2C45">
              <w:rPr>
                <w:vertAlign w:val="superscript"/>
              </w:rPr>
              <w:t xml:space="preserve"> </w:t>
            </w:r>
          </w:p>
          <w:p w14:paraId="09D54446" w14:textId="135CF470" w:rsidR="00443FFE" w:rsidRPr="009E2C45" w:rsidRDefault="00CF538E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9E2C45">
              <w:rPr>
                <w:rFonts w:cs="Arial"/>
                <w:color w:val="000000" w:themeColor="text1"/>
                <w:sz w:val="21"/>
                <w:szCs w:val="21"/>
              </w:rPr>
              <w:t>Proven clinical performance with all soft lens types</w:t>
            </w:r>
            <w:r w:rsidR="00D56E33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D56E33">
              <w:rPr>
                <w:rFonts w:cs="Arial"/>
                <w:color w:val="000000" w:themeColor="text1"/>
                <w:sz w:val="21"/>
                <w:szCs w:val="21"/>
              </w:rPr>
              <w:t>including silicone hydrogels</w:t>
            </w:r>
          </w:p>
          <w:p w14:paraId="577C9A17" w14:textId="77777777" w:rsidR="0030752B" w:rsidRPr="00213ADF" w:rsidRDefault="0030752B" w:rsidP="0030752B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E</w:t>
            </w:r>
            <w:r w:rsidRPr="00213ADF">
              <w:rPr>
                <w:rFonts w:cs="Arial"/>
                <w:color w:val="000000" w:themeColor="text1"/>
                <w:sz w:val="21"/>
                <w:szCs w:val="21"/>
              </w:rPr>
              <w:t>ase of use with all needs in one bottle</w:t>
            </w:r>
          </w:p>
          <w:p w14:paraId="4B4B6AFD" w14:textId="77777777" w:rsidR="00C6583B" w:rsidRPr="009E2C45" w:rsidRDefault="00C6583B" w:rsidP="00864693">
            <w:pPr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372FE1AB" w14:textId="3B186A6B" w:rsidR="003A6DEA" w:rsidRPr="009E2C45" w:rsidRDefault="00C6583B" w:rsidP="003A6DEA">
      <w:pPr>
        <w:autoSpaceDE w:val="0"/>
        <w:autoSpaceDN w:val="0"/>
        <w:adjustRightInd w:val="0"/>
        <w:rPr>
          <w:sz w:val="21"/>
          <w:szCs w:val="21"/>
        </w:rPr>
      </w:pPr>
      <w:r w:rsidRPr="009E2C45">
        <w:rPr>
          <w:sz w:val="21"/>
          <w:szCs w:val="21"/>
        </w:rPr>
        <w:t>If you are happy to chan</w:t>
      </w:r>
      <w:r w:rsidR="00AA16E3" w:rsidRPr="009E2C45">
        <w:rPr>
          <w:sz w:val="21"/>
          <w:szCs w:val="21"/>
        </w:rPr>
        <w:t xml:space="preserve">ge your lens care solution to 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</w:rPr>
        <w:t>mediflex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="003B37C1" w:rsidRPr="003B37C1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3B37C1">
        <w:rPr>
          <w:rFonts w:eastAsia="Times New Roman" w:cs="Arial"/>
          <w:b/>
          <w:bCs/>
          <w:color w:val="7030A0"/>
          <w:sz w:val="21"/>
          <w:szCs w:val="21"/>
        </w:rPr>
        <w:t>classic</w:t>
      </w:r>
      <w:r w:rsidR="003B37C1">
        <w:rPr>
          <w:rFonts w:eastAsia="Times New Roman" w:cs="Arial"/>
          <w:b/>
          <w:bCs/>
          <w:color w:val="7030A0"/>
          <w:sz w:val="21"/>
          <w:szCs w:val="21"/>
        </w:rPr>
        <w:t xml:space="preserve">, </w:t>
      </w:r>
      <w:r w:rsidRPr="009E2C45">
        <w:rPr>
          <w:sz w:val="21"/>
          <w:szCs w:val="21"/>
        </w:rPr>
        <w:t>you</w:t>
      </w:r>
      <w:r w:rsidR="00573B3F">
        <w:rPr>
          <w:sz w:val="21"/>
          <w:szCs w:val="21"/>
        </w:rPr>
        <w:t xml:space="preserve"> </w:t>
      </w:r>
      <w:r w:rsidR="008234B8">
        <w:rPr>
          <w:sz w:val="21"/>
          <w:szCs w:val="21"/>
        </w:rPr>
        <w:t>are not required to do anything</w:t>
      </w:r>
      <w:r w:rsidRPr="009E2C45">
        <w:rPr>
          <w:sz w:val="21"/>
          <w:szCs w:val="21"/>
        </w:rPr>
        <w:t xml:space="preserve">. </w:t>
      </w:r>
      <w:r w:rsidR="00573B3F">
        <w:rPr>
          <w:sz w:val="21"/>
          <w:szCs w:val="21"/>
        </w:rPr>
        <w:t xml:space="preserve"> </w:t>
      </w:r>
      <w:r w:rsidRPr="009E2C45">
        <w:rPr>
          <w:sz w:val="21"/>
          <w:szCs w:val="21"/>
        </w:rPr>
        <w:t xml:space="preserve">We will update your details and automatically ship your new lens care solution </w:t>
      </w:r>
      <w:r w:rsidR="00CC2D9D" w:rsidRPr="009E2C45">
        <w:rPr>
          <w:sz w:val="21"/>
          <w:szCs w:val="21"/>
        </w:rPr>
        <w:t>with</w:t>
      </w:r>
      <w:r w:rsidRPr="009E2C45">
        <w:rPr>
          <w:sz w:val="21"/>
          <w:szCs w:val="21"/>
        </w:rPr>
        <w:t xml:space="preserve"> your next order. </w:t>
      </w:r>
      <w:r w:rsidR="003A6DEA" w:rsidRPr="009E2C45">
        <w:rPr>
          <w:sz w:val="21"/>
          <w:szCs w:val="21"/>
        </w:rPr>
        <w:t>You can use th</w:t>
      </w:r>
      <w:r w:rsidR="00D64E6C">
        <w:rPr>
          <w:sz w:val="21"/>
          <w:szCs w:val="21"/>
        </w:rPr>
        <w:t>is</w:t>
      </w:r>
      <w:r w:rsidR="003A6DEA" w:rsidRPr="009E2C45">
        <w:rPr>
          <w:sz w:val="21"/>
          <w:szCs w:val="21"/>
        </w:rPr>
        <w:t xml:space="preserve"> solution </w:t>
      </w:r>
      <w:r w:rsidR="008234B8">
        <w:rPr>
          <w:sz w:val="21"/>
          <w:szCs w:val="21"/>
        </w:rPr>
        <w:t xml:space="preserve">in </w:t>
      </w:r>
      <w:r w:rsidR="003A6DEA" w:rsidRPr="009E2C45">
        <w:rPr>
          <w:sz w:val="21"/>
          <w:szCs w:val="21"/>
        </w:rPr>
        <w:t xml:space="preserve">the same </w:t>
      </w:r>
      <w:r w:rsidR="008234B8">
        <w:rPr>
          <w:sz w:val="21"/>
          <w:szCs w:val="21"/>
        </w:rPr>
        <w:t xml:space="preserve">way </w:t>
      </w:r>
      <w:r w:rsidR="003A6DEA" w:rsidRPr="009E2C45">
        <w:rPr>
          <w:sz w:val="21"/>
          <w:szCs w:val="21"/>
        </w:rPr>
        <w:t>as you have done before. You can review by reading the instruction</w:t>
      </w:r>
      <w:r w:rsidR="008234B8">
        <w:rPr>
          <w:sz w:val="21"/>
          <w:szCs w:val="21"/>
        </w:rPr>
        <w:t>s</w:t>
      </w:r>
      <w:r w:rsidR="003A6DEA" w:rsidRPr="009E2C45">
        <w:rPr>
          <w:sz w:val="21"/>
          <w:szCs w:val="21"/>
        </w:rPr>
        <w:t xml:space="preserve"> for use leaflet available in the solution pack.</w:t>
      </w:r>
    </w:p>
    <w:p w14:paraId="42F12521" w14:textId="77777777" w:rsidR="00CE44C0" w:rsidRPr="009E2C45" w:rsidRDefault="00CE44C0" w:rsidP="00A92ECA">
      <w:pPr>
        <w:rPr>
          <w:sz w:val="21"/>
          <w:szCs w:val="21"/>
        </w:rPr>
      </w:pPr>
    </w:p>
    <w:p w14:paraId="382A2BD2" w14:textId="77777777" w:rsidR="00CC0923" w:rsidRPr="009E2C45" w:rsidRDefault="00CE44C0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If you would like </w:t>
      </w:r>
      <w:r w:rsidR="00CC0923" w:rsidRPr="009E2C45">
        <w:rPr>
          <w:sz w:val="21"/>
          <w:szCs w:val="21"/>
        </w:rPr>
        <w:t xml:space="preserve">any </w:t>
      </w:r>
      <w:r w:rsidR="00C6583B" w:rsidRPr="009E2C45">
        <w:rPr>
          <w:sz w:val="21"/>
          <w:szCs w:val="21"/>
        </w:rPr>
        <w:t>further informatio</w:t>
      </w:r>
      <w:r w:rsidR="00CC2D9D" w:rsidRPr="009E2C45">
        <w:rPr>
          <w:sz w:val="21"/>
          <w:szCs w:val="21"/>
        </w:rPr>
        <w:t xml:space="preserve">n, please contact </w:t>
      </w:r>
      <w:r w:rsidR="007A5DFC" w:rsidRPr="009E2C45">
        <w:rPr>
          <w:sz w:val="21"/>
          <w:szCs w:val="21"/>
        </w:rPr>
        <w:t>us.</w:t>
      </w:r>
    </w:p>
    <w:p w14:paraId="44DFE00B" w14:textId="77777777" w:rsidR="00CC0923" w:rsidRPr="009E2C45" w:rsidRDefault="00CC0923" w:rsidP="00A92ECA">
      <w:pPr>
        <w:rPr>
          <w:sz w:val="21"/>
          <w:szCs w:val="21"/>
        </w:rPr>
      </w:pPr>
    </w:p>
    <w:p w14:paraId="5BA2EE25" w14:textId="77777777" w:rsidR="007A5DFC" w:rsidRPr="009E2C45" w:rsidRDefault="00CC0923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>Yours sincerely</w:t>
      </w:r>
    </w:p>
    <w:p w14:paraId="25360CC4" w14:textId="77777777" w:rsidR="00DD0CF2" w:rsidRDefault="00DD0CF2" w:rsidP="00DD0CF2">
      <w:pPr>
        <w:rPr>
          <w:sz w:val="22"/>
        </w:rPr>
      </w:pPr>
    </w:p>
    <w:p w14:paraId="25948828" w14:textId="2220E699" w:rsidR="00DD0CF2" w:rsidRDefault="00DD0CF2" w:rsidP="00941752">
      <w:pPr>
        <w:tabs>
          <w:tab w:val="left" w:pos="2210"/>
        </w:tabs>
        <w:rPr>
          <w:sz w:val="22"/>
        </w:rPr>
      </w:pPr>
      <w:r>
        <w:rPr>
          <w:sz w:val="22"/>
        </w:rPr>
        <w:t>[NAME]</w:t>
      </w:r>
      <w:r w:rsidR="00941752">
        <w:rPr>
          <w:sz w:val="22"/>
        </w:rPr>
        <w:tab/>
      </w:r>
    </w:p>
    <w:p w14:paraId="285D6417" w14:textId="29193795" w:rsidR="00CC0923" w:rsidRDefault="00DD0CF2">
      <w:pPr>
        <w:rPr>
          <w:sz w:val="21"/>
          <w:szCs w:val="21"/>
          <w:lang w:val="en-GB"/>
        </w:rPr>
      </w:pPr>
      <w:r>
        <w:rPr>
          <w:sz w:val="22"/>
        </w:rPr>
        <w:t>[TITLE]</w:t>
      </w:r>
    </w:p>
    <w:sectPr w:rsidR="00CC0923" w:rsidSect="00941752">
      <w:footerReference w:type="default" r:id="rId8"/>
      <w:footerReference w:type="first" r:id="rId9"/>
      <w:pgSz w:w="12240" w:h="15840"/>
      <w:pgMar w:top="1134" w:right="1440" w:bottom="1702" w:left="1440" w:header="72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0AAD" w14:textId="77777777" w:rsidR="00CE30C9" w:rsidRDefault="00CE30C9" w:rsidP="00CF72EE">
      <w:r>
        <w:separator/>
      </w:r>
    </w:p>
  </w:endnote>
  <w:endnote w:type="continuationSeparator" w:id="0">
    <w:p w14:paraId="149C76F8" w14:textId="77777777" w:rsidR="00CE30C9" w:rsidRDefault="00CE30C9" w:rsidP="00C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Book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4ED2" w14:textId="43B5836B" w:rsidR="00573B3F" w:rsidRPr="00332D92" w:rsidRDefault="00573B3F" w:rsidP="00573B3F">
    <w:pPr>
      <w:rPr>
        <w:rStyle w:val="A8"/>
        <w:rFonts w:ascii="Foundry Sterling OT3 Book" w:hAnsi="Foundry Sterling OT3 Book"/>
        <w:lang w:val="en-GB"/>
      </w:rPr>
    </w:pPr>
    <w:r w:rsidRPr="00332D92">
      <w:rPr>
        <w:rStyle w:val="A8"/>
        <w:rFonts w:ascii="Foundry Sterling OT3 Book" w:hAnsi="Foundry Sterling OT3 Book"/>
        <w:lang w:val="en-GB"/>
      </w:rPr>
      <w:t>1</w:t>
    </w:r>
    <w:r w:rsidRPr="00573B3F">
      <w:rPr>
        <w:rStyle w:val="A8"/>
        <w:rFonts w:ascii="Foundry Sterling OT3 Book" w:hAnsi="Foundry Sterling OT3 Book"/>
        <w:lang w:val="en-GB"/>
      </w:rPr>
      <w:t xml:space="preserve">. </w:t>
    </w:r>
    <w:r w:rsidR="00332D92" w:rsidRPr="00332D92">
      <w:rPr>
        <w:rStyle w:val="A8"/>
        <w:rFonts w:ascii="Foundry Sterling OT3 Book" w:hAnsi="Foundry Sterling OT3 Book"/>
        <w:lang w:val="en-GB"/>
      </w:rPr>
      <w:t>CooperVision data on file 2008, RSSL Pharma microbiological analysis.</w:t>
    </w:r>
  </w:p>
  <w:p w14:paraId="1AB9A54D" w14:textId="579F58B4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2. Killiphor P188, tech. information, BASF 2013. </w:t>
    </w:r>
  </w:p>
  <w:p w14:paraId="5F07380A" w14:textId="7D90FE76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3. Wu, et al., 2004. Lipid corralling and poloxamer squeeze-out in membranes. Phys. Rev. Lett. 93:028101–028104. </w:t>
    </w:r>
  </w:p>
  <w:p w14:paraId="1B278B35" w14:textId="04B266DC" w:rsidR="00573B3F" w:rsidRPr="00573B3F" w:rsidRDefault="00332D92" w:rsidP="00332D92">
    <w:pPr>
      <w:rPr>
        <w:color w:val="404040" w:themeColor="text1" w:themeTint="BF"/>
        <w:sz w:val="18"/>
        <w:szCs w:val="18"/>
        <w:lang w:val="en-GB"/>
      </w:rPr>
    </w:pPr>
    <w:r>
      <w:rPr>
        <w:rStyle w:val="A8"/>
      </w:rPr>
      <w:t>4. Wu et al., 2005. Interaction between Lipid Monolayers and Poloxamer 188: An X-Ray</w:t>
    </w:r>
  </w:p>
  <w:p w14:paraId="57143D94" w14:textId="77777777" w:rsidR="00573B3F" w:rsidRPr="00573B3F" w:rsidRDefault="00573B3F" w:rsidP="00573B3F">
    <w:pPr>
      <w:rPr>
        <w:sz w:val="21"/>
        <w:szCs w:val="21"/>
        <w:lang w:val="en-GB"/>
      </w:rPr>
    </w:pPr>
  </w:p>
  <w:p w14:paraId="445CA71E" w14:textId="77777777" w:rsidR="00573B3F" w:rsidRDefault="0057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8BA" w14:textId="5442E33D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1.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2021</w:t>
    </w:r>
  </w:p>
  <w:p w14:paraId="2AE40485" w14:textId="1EA81DDA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2.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2018</w:t>
    </w:r>
  </w:p>
  <w:p w14:paraId="551FA61E" w14:textId="77777777" w:rsidR="00573C95" w:rsidRDefault="00DE6208" w:rsidP="00DE6208">
    <w:pPr>
      <w:pStyle w:val="Footer"/>
      <w:rPr>
        <w:rStyle w:val="A8"/>
      </w:rPr>
    </w:pPr>
    <w:r w:rsidRPr="00DE6208">
      <w:rPr>
        <w:rStyle w:val="A8"/>
        <w:rFonts w:ascii="Foundry Sterling OT3 Book" w:hAnsi="Foundry Sterling OT3 Book"/>
        <w:lang w:val="en-GB"/>
      </w:rPr>
      <w:t>3.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="00573C95">
      <w:rPr>
        <w:rStyle w:val="A8"/>
      </w:rPr>
      <w:t xml:space="preserve">Killiphor P188, tech. information, BASF 2013. </w:t>
    </w:r>
  </w:p>
  <w:p w14:paraId="7A21EA37" w14:textId="2144528D" w:rsidR="00941752" w:rsidRDefault="00DE6208" w:rsidP="00DE6208">
    <w:pPr>
      <w:pStyle w:val="Footer"/>
    </w:pPr>
    <w:r w:rsidRPr="00DE6208">
      <w:rPr>
        <w:rStyle w:val="A8"/>
        <w:rFonts w:ascii="Foundry Sterling OT3 Book" w:hAnsi="Foundry Sterling OT3 Book"/>
        <w:lang w:val="en-GB"/>
      </w:rPr>
      <w:t>4.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Wu et al 2005. Interaction between Lipid Monolayers and Poloxamer 188: An X-Ray Reflectivity and Diffraction Study. Biophysical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CF31" w14:textId="77777777" w:rsidR="00CE30C9" w:rsidRDefault="00CE30C9" w:rsidP="00CF72EE">
      <w:r>
        <w:separator/>
      </w:r>
    </w:p>
  </w:footnote>
  <w:footnote w:type="continuationSeparator" w:id="0">
    <w:p w14:paraId="3017A8A4" w14:textId="77777777" w:rsidR="00CE30C9" w:rsidRDefault="00CE30C9" w:rsidP="00C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3A3"/>
    <w:multiLevelType w:val="hybridMultilevel"/>
    <w:tmpl w:val="4EB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2E8"/>
    <w:multiLevelType w:val="hybridMultilevel"/>
    <w:tmpl w:val="8D8E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E1C"/>
    <w:multiLevelType w:val="hybridMultilevel"/>
    <w:tmpl w:val="96B29B36"/>
    <w:lvl w:ilvl="0" w:tplc="ED56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2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3B2D08"/>
    <w:multiLevelType w:val="hybridMultilevel"/>
    <w:tmpl w:val="7878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6253"/>
    <w:multiLevelType w:val="hybridMultilevel"/>
    <w:tmpl w:val="BE762D3E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1F9"/>
    <w:multiLevelType w:val="hybridMultilevel"/>
    <w:tmpl w:val="6B9498D6"/>
    <w:lvl w:ilvl="0" w:tplc="33862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DF3"/>
    <w:multiLevelType w:val="hybridMultilevel"/>
    <w:tmpl w:val="573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0BB"/>
    <w:multiLevelType w:val="hybridMultilevel"/>
    <w:tmpl w:val="A18E5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3476"/>
    <w:multiLevelType w:val="hybridMultilevel"/>
    <w:tmpl w:val="842C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76DC"/>
    <w:multiLevelType w:val="hybridMultilevel"/>
    <w:tmpl w:val="5F0E1438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3CAB"/>
    <w:multiLevelType w:val="hybridMultilevel"/>
    <w:tmpl w:val="672E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CA"/>
    <w:rsid w:val="00064608"/>
    <w:rsid w:val="000961C0"/>
    <w:rsid w:val="000F0D4A"/>
    <w:rsid w:val="00151AF4"/>
    <w:rsid w:val="001C1294"/>
    <w:rsid w:val="001C50B6"/>
    <w:rsid w:val="001D57D7"/>
    <w:rsid w:val="001F2FA6"/>
    <w:rsid w:val="00235944"/>
    <w:rsid w:val="002662AB"/>
    <w:rsid w:val="00267114"/>
    <w:rsid w:val="00281007"/>
    <w:rsid w:val="00284AA1"/>
    <w:rsid w:val="00287170"/>
    <w:rsid w:val="002B219B"/>
    <w:rsid w:val="002D5856"/>
    <w:rsid w:val="002E76CB"/>
    <w:rsid w:val="0030752B"/>
    <w:rsid w:val="0031054A"/>
    <w:rsid w:val="00332D92"/>
    <w:rsid w:val="00350754"/>
    <w:rsid w:val="00386D62"/>
    <w:rsid w:val="003A5D90"/>
    <w:rsid w:val="003A6DEA"/>
    <w:rsid w:val="003B37C1"/>
    <w:rsid w:val="00414194"/>
    <w:rsid w:val="00443FFE"/>
    <w:rsid w:val="00456F85"/>
    <w:rsid w:val="00460EF9"/>
    <w:rsid w:val="00463178"/>
    <w:rsid w:val="00474DD6"/>
    <w:rsid w:val="00495A0B"/>
    <w:rsid w:val="004B0CC4"/>
    <w:rsid w:val="004B1D8C"/>
    <w:rsid w:val="004E06BF"/>
    <w:rsid w:val="004F7299"/>
    <w:rsid w:val="00517C59"/>
    <w:rsid w:val="00520CEF"/>
    <w:rsid w:val="00535A92"/>
    <w:rsid w:val="005426DE"/>
    <w:rsid w:val="0056141E"/>
    <w:rsid w:val="00573B3F"/>
    <w:rsid w:val="00573C95"/>
    <w:rsid w:val="005C2B9C"/>
    <w:rsid w:val="005D50D3"/>
    <w:rsid w:val="0066076C"/>
    <w:rsid w:val="006B7688"/>
    <w:rsid w:val="006E5F7C"/>
    <w:rsid w:val="006F7BCF"/>
    <w:rsid w:val="00756F78"/>
    <w:rsid w:val="00766D76"/>
    <w:rsid w:val="00771CF9"/>
    <w:rsid w:val="007A5DFC"/>
    <w:rsid w:val="007B5877"/>
    <w:rsid w:val="007E13F6"/>
    <w:rsid w:val="00810806"/>
    <w:rsid w:val="00810A5B"/>
    <w:rsid w:val="00820530"/>
    <w:rsid w:val="008234B8"/>
    <w:rsid w:val="0084135D"/>
    <w:rsid w:val="00864693"/>
    <w:rsid w:val="008752A1"/>
    <w:rsid w:val="00895365"/>
    <w:rsid w:val="008A1CF2"/>
    <w:rsid w:val="008B2B2A"/>
    <w:rsid w:val="008D37B5"/>
    <w:rsid w:val="008F4B7F"/>
    <w:rsid w:val="009176CF"/>
    <w:rsid w:val="00941752"/>
    <w:rsid w:val="009B165C"/>
    <w:rsid w:val="009E22E4"/>
    <w:rsid w:val="009E2C45"/>
    <w:rsid w:val="00A03030"/>
    <w:rsid w:val="00A5618F"/>
    <w:rsid w:val="00A6554D"/>
    <w:rsid w:val="00A76D8C"/>
    <w:rsid w:val="00A908DE"/>
    <w:rsid w:val="00A92ECA"/>
    <w:rsid w:val="00AA16E3"/>
    <w:rsid w:val="00AA7DA6"/>
    <w:rsid w:val="00AF0597"/>
    <w:rsid w:val="00B25767"/>
    <w:rsid w:val="00BA4A9F"/>
    <w:rsid w:val="00BE0B70"/>
    <w:rsid w:val="00C03982"/>
    <w:rsid w:val="00C06EAD"/>
    <w:rsid w:val="00C15B48"/>
    <w:rsid w:val="00C6471B"/>
    <w:rsid w:val="00C6583B"/>
    <w:rsid w:val="00C76E96"/>
    <w:rsid w:val="00CC0923"/>
    <w:rsid w:val="00CC2D9D"/>
    <w:rsid w:val="00CE30C9"/>
    <w:rsid w:val="00CE44C0"/>
    <w:rsid w:val="00CF4378"/>
    <w:rsid w:val="00CF538E"/>
    <w:rsid w:val="00CF72EE"/>
    <w:rsid w:val="00D0562C"/>
    <w:rsid w:val="00D10ECA"/>
    <w:rsid w:val="00D56E33"/>
    <w:rsid w:val="00D64E6C"/>
    <w:rsid w:val="00DC466B"/>
    <w:rsid w:val="00DC5489"/>
    <w:rsid w:val="00DD0CF2"/>
    <w:rsid w:val="00DE0C72"/>
    <w:rsid w:val="00DE6208"/>
    <w:rsid w:val="00E05C50"/>
    <w:rsid w:val="00E21A91"/>
    <w:rsid w:val="00E32359"/>
    <w:rsid w:val="00E32575"/>
    <w:rsid w:val="00E6189E"/>
    <w:rsid w:val="00E65CBC"/>
    <w:rsid w:val="00E73C0B"/>
    <w:rsid w:val="00E842D1"/>
    <w:rsid w:val="00E975E0"/>
    <w:rsid w:val="00EC3B9A"/>
    <w:rsid w:val="00F109A3"/>
    <w:rsid w:val="00F2202A"/>
    <w:rsid w:val="00F37014"/>
    <w:rsid w:val="00F4273B"/>
    <w:rsid w:val="00FA629E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ADA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EE"/>
  </w:style>
  <w:style w:type="paragraph" w:styleId="Footer">
    <w:name w:val="footer"/>
    <w:basedOn w:val="Normal"/>
    <w:link w:val="Foot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EE"/>
  </w:style>
  <w:style w:type="paragraph" w:styleId="BalloonText">
    <w:name w:val="Balloon Text"/>
    <w:basedOn w:val="Normal"/>
    <w:link w:val="BalloonTextChar"/>
    <w:uiPriority w:val="99"/>
    <w:semiHidden/>
    <w:unhideWhenUsed/>
    <w:rsid w:val="00C6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B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4E06BF"/>
  </w:style>
  <w:style w:type="table" w:styleId="TableGrid">
    <w:name w:val="Table Grid"/>
    <w:basedOn w:val="TableNormal"/>
    <w:uiPriority w:val="39"/>
    <w:rsid w:val="004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8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26D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474DD6"/>
  </w:style>
  <w:style w:type="character" w:styleId="CommentReference">
    <w:name w:val="annotation reference"/>
    <w:basedOn w:val="DefaultParagraphFont"/>
    <w:uiPriority w:val="99"/>
    <w:semiHidden/>
    <w:unhideWhenUsed/>
    <w:rsid w:val="00823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8"/>
    <w:rPr>
      <w:b/>
      <w:bCs/>
      <w:szCs w:val="20"/>
    </w:rPr>
  </w:style>
  <w:style w:type="paragraph" w:customStyle="1" w:styleId="Pa0">
    <w:name w:val="Pa0"/>
    <w:basedOn w:val="Normal"/>
    <w:next w:val="Normal"/>
    <w:uiPriority w:val="99"/>
    <w:rsid w:val="00332D92"/>
    <w:pPr>
      <w:autoSpaceDE w:val="0"/>
      <w:autoSpaceDN w:val="0"/>
      <w:adjustRightInd w:val="0"/>
      <w:spacing w:line="241" w:lineRule="atLeast"/>
    </w:pPr>
    <w:rPr>
      <w:rFonts w:ascii="Foundry Sterling OT3 Book" w:hAnsi="Foundry Sterling OT3 Book"/>
      <w:sz w:val="24"/>
      <w:szCs w:val="24"/>
      <w:lang w:val="en-GB"/>
    </w:rPr>
  </w:style>
  <w:style w:type="character" w:customStyle="1" w:styleId="A8">
    <w:name w:val="A8"/>
    <w:uiPriority w:val="99"/>
    <w:rsid w:val="00332D92"/>
    <w:rPr>
      <w:rFonts w:cs="Foundry Sterling OT3 Book"/>
      <w:color w:val="626365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1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5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8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2022-03-09T16:23:00Z</dcterms:created>
  <dcterms:modified xsi:type="dcterms:W3CDTF">2022-03-09T18:16:00Z</dcterms:modified>
</cp:coreProperties>
</file>